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BC" w:rsidRPr="00F0523D" w:rsidRDefault="007967BC" w:rsidP="00F0523D">
      <w:pPr>
        <w:spacing w:line="259" w:lineRule="auto"/>
        <w:jc w:val="both"/>
        <w:rPr>
          <w:b/>
          <w:u w:val="single"/>
        </w:rPr>
      </w:pPr>
      <w:bookmarkStart w:id="0" w:name="_GoBack"/>
      <w:bookmarkEnd w:id="0"/>
    </w:p>
    <w:p w:rsidR="00651DEF" w:rsidRPr="00F0523D" w:rsidRDefault="00BC1F57" w:rsidP="00F0523D">
      <w:pPr>
        <w:spacing w:line="259" w:lineRule="auto"/>
        <w:jc w:val="both"/>
        <w:rPr>
          <w:b/>
          <w:u w:val="single"/>
        </w:rPr>
      </w:pPr>
      <w:r w:rsidRPr="00013622">
        <w:rPr>
          <w:b/>
          <w:u w:val="single"/>
        </w:rPr>
        <w:t xml:space="preserve">Vraag van de heer Wim Van der </w:t>
      </w:r>
      <w:r w:rsidR="009D3A2B">
        <w:rPr>
          <w:b/>
          <w:u w:val="single"/>
        </w:rPr>
        <w:t>Donckt a</w:t>
      </w:r>
      <w:r w:rsidR="00651DEF" w:rsidRPr="00F0523D">
        <w:rPr>
          <w:b/>
          <w:u w:val="single"/>
        </w:rPr>
        <w:t xml:space="preserve">an </w:t>
      </w:r>
      <w:r w:rsidR="009D3A2B">
        <w:rPr>
          <w:b/>
          <w:u w:val="single"/>
        </w:rPr>
        <w:t>de</w:t>
      </w:r>
      <w:r w:rsidR="00651DEF" w:rsidRPr="00F0523D">
        <w:rPr>
          <w:b/>
          <w:color w:val="282828"/>
          <w:u w:val="single"/>
        </w:rPr>
        <w:t xml:space="preserve"> minister van Werk, Economie en Consumenten, belast met Buitenlandse Handel</w:t>
      </w:r>
      <w:r w:rsidR="00651DEF" w:rsidRPr="00F0523D">
        <w:rPr>
          <w:b/>
          <w:u w:val="single"/>
        </w:rPr>
        <w:t xml:space="preserve">, de heer Kris Peeters, </w:t>
      </w:r>
      <w:r w:rsidR="009D3A2B">
        <w:rPr>
          <w:b/>
          <w:u w:val="single"/>
        </w:rPr>
        <w:t>“</w:t>
      </w:r>
      <w:r w:rsidR="00651DEF" w:rsidRPr="00F0523D">
        <w:rPr>
          <w:b/>
          <w:u w:val="single"/>
        </w:rPr>
        <w:t xml:space="preserve">over </w:t>
      </w:r>
      <w:r w:rsidR="00686B5B" w:rsidRPr="00F0523D">
        <w:rPr>
          <w:b/>
          <w:u w:val="single"/>
        </w:rPr>
        <w:t xml:space="preserve">de </w:t>
      </w:r>
      <w:r w:rsidR="001A3B5D">
        <w:rPr>
          <w:b/>
          <w:u w:val="single"/>
        </w:rPr>
        <w:t>(in)coherentie tussen</w:t>
      </w:r>
      <w:r w:rsidR="00F0523D" w:rsidRPr="00F0523D">
        <w:rPr>
          <w:b/>
          <w:u w:val="single"/>
        </w:rPr>
        <w:t xml:space="preserve"> </w:t>
      </w:r>
      <w:r w:rsidR="001A3B5D">
        <w:rPr>
          <w:b/>
          <w:u w:val="single"/>
        </w:rPr>
        <w:t>het recente Brusselse mobiliteitsvoorstel en het federale plan van een mobiliteitsbudget</w:t>
      </w:r>
      <w:r w:rsidR="009D3A2B">
        <w:rPr>
          <w:b/>
          <w:u w:val="single"/>
        </w:rPr>
        <w:t>”</w:t>
      </w:r>
      <w:r>
        <w:rPr>
          <w:b/>
          <w:u w:val="single"/>
        </w:rPr>
        <w:t xml:space="preserve"> (nr. 18730)</w:t>
      </w:r>
    </w:p>
    <w:p w:rsidR="00F0523D" w:rsidRDefault="00F0523D" w:rsidP="00F0523D">
      <w:pPr>
        <w:pStyle w:val="Normaalweb"/>
        <w:spacing w:before="0" w:beforeAutospacing="0" w:after="0" w:afterAutospacing="0" w:line="259" w:lineRule="auto"/>
        <w:jc w:val="both"/>
        <w:rPr>
          <w:color w:val="333333"/>
        </w:rPr>
      </w:pPr>
    </w:p>
    <w:p w:rsidR="003C1B15" w:rsidRDefault="003C1B15" w:rsidP="00F0523D">
      <w:pPr>
        <w:pStyle w:val="Normaalweb"/>
        <w:spacing w:before="0" w:beforeAutospacing="0" w:after="0" w:afterAutospacing="0" w:line="259" w:lineRule="auto"/>
        <w:jc w:val="both"/>
      </w:pPr>
    </w:p>
    <w:p w:rsidR="00BC1F57" w:rsidRDefault="00BC1F57" w:rsidP="00BC1F57">
      <w:pPr>
        <w:jc w:val="both"/>
      </w:pPr>
      <w:r>
        <w:t xml:space="preserve">Wim Van der Donckt (N-VA): </w:t>
      </w:r>
    </w:p>
    <w:p w:rsidR="00BC1F57" w:rsidRDefault="00BC1F57" w:rsidP="00F0523D">
      <w:pPr>
        <w:pStyle w:val="Normaalweb"/>
        <w:spacing w:before="0" w:beforeAutospacing="0" w:after="0" w:afterAutospacing="0" w:line="259" w:lineRule="auto"/>
        <w:jc w:val="both"/>
      </w:pPr>
    </w:p>
    <w:p w:rsidR="0087175C" w:rsidRDefault="00BC1F57" w:rsidP="00F0523D">
      <w:pPr>
        <w:pStyle w:val="Normaalweb"/>
        <w:spacing w:before="0" w:beforeAutospacing="0" w:after="0" w:afterAutospacing="0" w:line="259" w:lineRule="auto"/>
        <w:jc w:val="both"/>
      </w:pPr>
      <w:r>
        <w:t>Enkele weken</w:t>
      </w:r>
      <w:r w:rsidR="001A3B5D">
        <w:t xml:space="preserve"> </w:t>
      </w:r>
      <w:r>
        <w:t xml:space="preserve">geleden </w:t>
      </w:r>
      <w:r w:rsidR="001A3B5D">
        <w:t>raakte bekend dat de Brusselse regering</w:t>
      </w:r>
      <w:r w:rsidR="0087175C">
        <w:t xml:space="preserve"> een besluit voorbereidt om bedrijven met minstens 100 werknemers </w:t>
      </w:r>
      <w:r w:rsidR="00B71AE5">
        <w:t>of</w:t>
      </w:r>
      <w:r w:rsidR="0087175C">
        <w:t xml:space="preserve"> </w:t>
      </w:r>
      <w:r w:rsidR="00B71AE5">
        <w:t xml:space="preserve">minstens </w:t>
      </w:r>
      <w:r w:rsidR="0087175C">
        <w:t xml:space="preserve">10 bedrijfswagens vanaf 2018 te verplichten hun </w:t>
      </w:r>
      <w:r w:rsidR="00B71AE5">
        <w:t xml:space="preserve">in Brussel tewerkgestelde </w:t>
      </w:r>
      <w:r w:rsidR="0087175C">
        <w:t xml:space="preserve">werknemers met </w:t>
      </w:r>
      <w:r w:rsidR="00B71AE5">
        <w:t>salariswagen</w:t>
      </w:r>
      <w:r w:rsidR="0087175C">
        <w:t xml:space="preserve"> een gratis fiets of een abonnement voor het openbaar vervoer aan te bieden. Het zou om zo’n 550 bedrijven met 38.000 bedrijfswagens gaan</w:t>
      </w:r>
      <w:r w:rsidR="00B71AE5">
        <w:t>. Hiernaast zou de werknemers recht hebben op een abonnement voor de fietsverhuurdienst Villo. Deze extra kosten zijn integraal voor rekening van de werkgever.</w:t>
      </w:r>
    </w:p>
    <w:p w:rsidR="00B71AE5" w:rsidRDefault="00B71AE5" w:rsidP="00F0523D">
      <w:pPr>
        <w:pStyle w:val="Normaalweb"/>
        <w:spacing w:before="0" w:beforeAutospacing="0" w:after="0" w:afterAutospacing="0" w:line="259" w:lineRule="auto"/>
        <w:jc w:val="both"/>
      </w:pPr>
    </w:p>
    <w:p w:rsidR="0087175C" w:rsidRDefault="00B71AE5" w:rsidP="00F0523D">
      <w:pPr>
        <w:pStyle w:val="Normaalweb"/>
        <w:spacing w:before="0" w:beforeAutospacing="0" w:after="0" w:afterAutospacing="0" w:line="259" w:lineRule="auto"/>
        <w:jc w:val="both"/>
      </w:pPr>
      <w:r>
        <w:t xml:space="preserve">Anderzijds heeft SD Worx zojuist een wetsontwerp klaargestoomd dat </w:t>
      </w:r>
      <w:r w:rsidR="00F1132D">
        <w:t xml:space="preserve">een facultatief mobiliteitsbudget </w:t>
      </w:r>
      <w:r w:rsidR="00EA090F">
        <w:t xml:space="preserve">zou </w:t>
      </w:r>
      <w:r w:rsidR="00F1132D">
        <w:t>invoer</w:t>
      </w:r>
      <w:r w:rsidR="00EA090F">
        <w:t>en</w:t>
      </w:r>
      <w:r w:rsidR="00F1132D">
        <w:t xml:space="preserve">. Dit mobiliteitsbudget vervangt de bedrijfswagen en laat de werknemer toe dit budget te besteden volgens zijn keuze: alsnog een bedrijfswagen, een abonnement op het openbaar vervoer, een fiets, extra verloning of een combinatie van voorgaande </w:t>
      </w:r>
      <w:r w:rsidR="00EA090F">
        <w:t xml:space="preserve">mogelijkheden. </w:t>
      </w:r>
    </w:p>
    <w:p w:rsidR="00805F20" w:rsidRPr="00805F20" w:rsidRDefault="00805F20" w:rsidP="00F0523D">
      <w:pPr>
        <w:pStyle w:val="Normaalweb"/>
        <w:spacing w:before="0" w:beforeAutospacing="0" w:after="0" w:afterAutospacing="0" w:line="259" w:lineRule="auto"/>
        <w:jc w:val="both"/>
      </w:pPr>
    </w:p>
    <w:p w:rsidR="008756F4" w:rsidRDefault="00F0523D" w:rsidP="00BC1F57">
      <w:pPr>
        <w:jc w:val="both"/>
      </w:pPr>
      <w:r w:rsidRPr="00BC1F57">
        <w:t xml:space="preserve">Wat </w:t>
      </w:r>
      <w:r w:rsidR="008756F4" w:rsidRPr="00BC1F57">
        <w:t xml:space="preserve">is de mening van de minister over het ophanden zijnde besluit van de Brusselse regering? </w:t>
      </w:r>
    </w:p>
    <w:p w:rsidR="00BC1F57" w:rsidRPr="00BC1F57" w:rsidRDefault="00BC1F57" w:rsidP="00BC1F57">
      <w:pPr>
        <w:jc w:val="both"/>
      </w:pPr>
    </w:p>
    <w:p w:rsidR="000423C2" w:rsidRPr="00BC1F57" w:rsidRDefault="000423C2" w:rsidP="00BC1F57">
      <w:pPr>
        <w:jc w:val="both"/>
      </w:pPr>
      <w:r w:rsidRPr="00BC1F57">
        <w:t xml:space="preserve">Beschikt de Brusselse regering wel over de bevoegdheid om in het kader van de bedrijfsvervoerplannen een dergelijke verplichting aan de werkgever op te leggen? </w:t>
      </w:r>
    </w:p>
    <w:p w:rsidR="00BC1F57" w:rsidRDefault="00BC1F57" w:rsidP="00BC1F57">
      <w:pPr>
        <w:jc w:val="both"/>
      </w:pPr>
    </w:p>
    <w:p w:rsidR="008756F4" w:rsidRPr="00BC1F57" w:rsidRDefault="00F0523D" w:rsidP="00BC1F57">
      <w:pPr>
        <w:jc w:val="both"/>
      </w:pPr>
      <w:r w:rsidRPr="00BC1F57">
        <w:t>W</w:t>
      </w:r>
      <w:r w:rsidR="008756F4" w:rsidRPr="00BC1F57">
        <w:t>aarom werd er niet op voorhand door de Brussels</w:t>
      </w:r>
      <w:r w:rsidRPr="00BC1F57">
        <w:t>e</w:t>
      </w:r>
      <w:r w:rsidR="008756F4" w:rsidRPr="00BC1F57">
        <w:t xml:space="preserve"> regering overleg gepleegd over zo</w:t>
      </w:r>
      <w:r w:rsidR="000423C2" w:rsidRPr="00BC1F57">
        <w:t>’</w:t>
      </w:r>
      <w:r w:rsidR="008756F4" w:rsidRPr="00BC1F57">
        <w:t>n mobiliteits</w:t>
      </w:r>
      <w:r w:rsidR="000423C2" w:rsidRPr="00BC1F57">
        <w:t>maatregel?</w:t>
      </w:r>
    </w:p>
    <w:p w:rsidR="00BC1F57" w:rsidRDefault="00BC1F57" w:rsidP="00BC1F57">
      <w:pPr>
        <w:jc w:val="both"/>
      </w:pPr>
    </w:p>
    <w:p w:rsidR="008756F4" w:rsidRPr="00BC1F57" w:rsidRDefault="008756F4" w:rsidP="00BC1F57">
      <w:pPr>
        <w:jc w:val="both"/>
      </w:pPr>
      <w:r w:rsidRPr="00BC1F57">
        <w:t xml:space="preserve">Zal er </w:t>
      </w:r>
      <w:r w:rsidR="00EA090F" w:rsidRPr="00BC1F57">
        <w:t xml:space="preserve">onderling </w:t>
      </w:r>
      <w:r w:rsidRPr="00BC1F57">
        <w:t xml:space="preserve">worden afgestemd om tot een coherent mobiliteitsbeleid te komen? </w:t>
      </w:r>
    </w:p>
    <w:p w:rsidR="003C1B15" w:rsidRDefault="003C1B15" w:rsidP="00BC1F57">
      <w:pPr>
        <w:spacing w:line="259" w:lineRule="auto"/>
        <w:jc w:val="both"/>
      </w:pPr>
    </w:p>
    <w:p w:rsidR="003C1B15" w:rsidRDefault="003C1B15" w:rsidP="00F0523D">
      <w:pPr>
        <w:spacing w:line="259" w:lineRule="auto"/>
        <w:jc w:val="both"/>
      </w:pPr>
    </w:p>
    <w:p w:rsidR="00BC1F57" w:rsidRDefault="00BC1F57" w:rsidP="00BC1F57">
      <w:pPr>
        <w:jc w:val="both"/>
      </w:pPr>
      <w:r>
        <w:t xml:space="preserve">Minister Kris Peeters: </w:t>
      </w:r>
    </w:p>
    <w:p w:rsidR="00651DEF" w:rsidRDefault="00651DEF" w:rsidP="00BC1F57">
      <w:pPr>
        <w:spacing w:line="259" w:lineRule="auto"/>
        <w:jc w:val="both"/>
        <w:rPr>
          <w:lang w:val="nl-NL"/>
        </w:rPr>
      </w:pPr>
    </w:p>
    <w:p w:rsidR="00BC1F57" w:rsidRDefault="00BC1F57" w:rsidP="00BC1F57">
      <w:pPr>
        <w:spacing w:line="259" w:lineRule="auto"/>
        <w:jc w:val="both"/>
        <w:rPr>
          <w:lang w:val="nl-NL"/>
        </w:rPr>
      </w:pPr>
      <w:r>
        <w:rPr>
          <w:lang w:val="nl-NL"/>
        </w:rPr>
        <w:t>Het Brusselse mobiliteitsvoorstel kadert binnen het bedrijfsvervoerplan (Besluit van de Brusselse Hoofdstedelijke Regering van 7 april 2011 betreffende de bedrijfsvervoerplannen), dat het Bussels bedrijfsverkeer moet verduurzamen.</w:t>
      </w:r>
    </w:p>
    <w:p w:rsidR="00BC1F57" w:rsidRDefault="00BC1F57" w:rsidP="00BC1F57">
      <w:pPr>
        <w:spacing w:line="259" w:lineRule="auto"/>
        <w:jc w:val="both"/>
        <w:rPr>
          <w:lang w:val="nl-NL"/>
        </w:rPr>
      </w:pPr>
    </w:p>
    <w:p w:rsidR="00BC1F57" w:rsidRDefault="00BC1F57" w:rsidP="00BC1F57">
      <w:pPr>
        <w:spacing w:line="259" w:lineRule="auto"/>
        <w:jc w:val="both"/>
        <w:rPr>
          <w:lang w:val="nl-NL"/>
        </w:rPr>
      </w:pPr>
      <w:r>
        <w:rPr>
          <w:lang w:val="nl-NL"/>
        </w:rPr>
        <w:t>Het als in 2001 en 2014 moeten grote Brusselse bedrijven binnenkort opnieuw een bedrijfsvervoerplan opstellen.</w:t>
      </w:r>
    </w:p>
    <w:p w:rsidR="00BC1F57" w:rsidRDefault="00BC1F57" w:rsidP="00BC1F57">
      <w:pPr>
        <w:spacing w:line="259" w:lineRule="auto"/>
        <w:jc w:val="both"/>
        <w:rPr>
          <w:lang w:val="nl-NL"/>
        </w:rPr>
      </w:pPr>
    </w:p>
    <w:p w:rsidR="00BC1F57" w:rsidRDefault="00BC1F57" w:rsidP="00BC1F57">
      <w:pPr>
        <w:spacing w:line="259" w:lineRule="auto"/>
        <w:jc w:val="both"/>
        <w:rPr>
          <w:lang w:val="nl-NL"/>
        </w:rPr>
      </w:pPr>
      <w:r>
        <w:rPr>
          <w:lang w:val="nl-NL"/>
        </w:rPr>
        <w:t>Het gaat om bedrijven die op eenzelfde Brusselse site meer dan honderd werknemers effectief te werkstellen. Zowel instellingen van privaat als publiek recht vallen onder regeling.</w:t>
      </w:r>
    </w:p>
    <w:p w:rsidR="00BC1F57" w:rsidRDefault="00BC1F57" w:rsidP="00BC1F57">
      <w:pPr>
        <w:spacing w:line="259" w:lineRule="auto"/>
        <w:jc w:val="both"/>
        <w:rPr>
          <w:lang w:val="nl-NL"/>
        </w:rPr>
      </w:pPr>
    </w:p>
    <w:p w:rsidR="00BC1F57" w:rsidRDefault="00BC1F57" w:rsidP="00BC1F57">
      <w:pPr>
        <w:jc w:val="both"/>
        <w:rPr>
          <w:lang w:val="nl-NL"/>
        </w:rPr>
      </w:pPr>
      <w:r w:rsidRPr="00BC1F57">
        <w:rPr>
          <w:lang w:val="nl-NL"/>
        </w:rPr>
        <w:t>De bedoeling van de bedrijfsvervoerplannen is drieledig, zijnde:</w:t>
      </w:r>
    </w:p>
    <w:p w:rsidR="00BC1F57" w:rsidRDefault="00BC1F57" w:rsidP="00BC1F57">
      <w:pPr>
        <w:pStyle w:val="Lijstalinea"/>
        <w:numPr>
          <w:ilvl w:val="0"/>
          <w:numId w:val="3"/>
        </w:numPr>
        <w:jc w:val="both"/>
        <w:rPr>
          <w:lang w:val="nl-NL"/>
        </w:rPr>
      </w:pPr>
      <w:r>
        <w:rPr>
          <w:lang w:val="nl-NL"/>
        </w:rPr>
        <w:lastRenderedPageBreak/>
        <w:t>een rationeel autogebruik aanmoedigen,</w:t>
      </w:r>
    </w:p>
    <w:p w:rsidR="00BC1F57" w:rsidRDefault="00BC1F57" w:rsidP="00BC1F57">
      <w:pPr>
        <w:pStyle w:val="Lijstalinea"/>
        <w:numPr>
          <w:ilvl w:val="0"/>
          <w:numId w:val="3"/>
        </w:numPr>
        <w:jc w:val="both"/>
        <w:rPr>
          <w:lang w:val="nl-NL"/>
        </w:rPr>
      </w:pPr>
      <w:r>
        <w:rPr>
          <w:lang w:val="nl-NL"/>
        </w:rPr>
        <w:t>de mobiliteit in Brussel verbeteren en</w:t>
      </w:r>
    </w:p>
    <w:p w:rsidR="00BC1F57" w:rsidRDefault="00BC1F57" w:rsidP="003D16BC">
      <w:pPr>
        <w:pStyle w:val="Lijstalinea"/>
        <w:numPr>
          <w:ilvl w:val="0"/>
          <w:numId w:val="3"/>
        </w:numPr>
        <w:jc w:val="both"/>
        <w:rPr>
          <w:lang w:val="nl-NL"/>
        </w:rPr>
      </w:pPr>
      <w:r w:rsidRPr="00BC1F57">
        <w:rPr>
          <w:lang w:val="nl-NL"/>
        </w:rPr>
        <w:t>de hinder voor de omgeving (geluid en vervuiling) verminderen.</w:t>
      </w:r>
    </w:p>
    <w:p w:rsidR="003C7334" w:rsidRDefault="003C7334" w:rsidP="00BC1F57">
      <w:pPr>
        <w:jc w:val="both"/>
        <w:rPr>
          <w:lang w:val="nl-NL"/>
        </w:rPr>
      </w:pPr>
      <w:r>
        <w:rPr>
          <w:lang w:val="nl-NL"/>
        </w:rPr>
        <w:t>Het Brussels Gewest streeft met deze maatregel het volgende na:</w:t>
      </w:r>
    </w:p>
    <w:p w:rsidR="00BC1F57" w:rsidRDefault="003C7334" w:rsidP="003C7334">
      <w:pPr>
        <w:pStyle w:val="Lijstalinea"/>
        <w:numPr>
          <w:ilvl w:val="0"/>
          <w:numId w:val="4"/>
        </w:numPr>
        <w:ind w:left="709"/>
        <w:jc w:val="both"/>
        <w:rPr>
          <w:lang w:val="nl-NL"/>
        </w:rPr>
      </w:pPr>
      <w:r>
        <w:rPr>
          <w:lang w:val="nl-NL"/>
        </w:rPr>
        <w:t>een daling van het aantal werknemers die alleen in de wagen naar het werk komen en</w:t>
      </w:r>
    </w:p>
    <w:p w:rsidR="003C7334" w:rsidRDefault="003C7334" w:rsidP="003C7334">
      <w:pPr>
        <w:pStyle w:val="Lijstalinea"/>
        <w:numPr>
          <w:ilvl w:val="0"/>
          <w:numId w:val="4"/>
        </w:numPr>
        <w:ind w:left="709"/>
        <w:jc w:val="both"/>
        <w:rPr>
          <w:lang w:val="nl-NL"/>
        </w:rPr>
      </w:pPr>
      <w:r>
        <w:rPr>
          <w:lang w:val="nl-NL"/>
        </w:rPr>
        <w:t>het gebruik van milieuvriendelijke vervoermiddelen (zoals de fiets en het openbaar vervoer) stimuleren.</w:t>
      </w:r>
    </w:p>
    <w:p w:rsidR="003C7334" w:rsidRDefault="003C7334" w:rsidP="003C7334">
      <w:pPr>
        <w:jc w:val="both"/>
        <w:rPr>
          <w:lang w:val="nl-NL"/>
        </w:rPr>
      </w:pPr>
      <w:r>
        <w:rPr>
          <w:lang w:val="nl-NL"/>
        </w:rPr>
        <w:t>De Brusselse regering kan de fiscale en sociale behandeling van bedrijfswagens niet wijzigen, dat is immers een federale bevoegdheid. Wel kunnen complementaire maatregelen worden voorgesteld binnen het kader van het bedrijfsvervoerplan. De Brusselse regering is met andere woorden bevoegd om dergelijke verplichting aan de werkgever op te leggen. De Raad van State heeft verder ook geen opmerkingen betreffende bevoegdheidsconflicten geformuleerd op dit ontwerp van besluit van de Brusselse Hoofdstedelijke Regering “betreffende de bedrijfsvervoerplannen”.</w:t>
      </w:r>
    </w:p>
    <w:p w:rsidR="003C7334" w:rsidRDefault="003C7334" w:rsidP="003C7334">
      <w:pPr>
        <w:jc w:val="both"/>
        <w:rPr>
          <w:lang w:val="nl-NL"/>
        </w:rPr>
      </w:pPr>
    </w:p>
    <w:p w:rsidR="003C7334" w:rsidRDefault="003C7334" w:rsidP="003C7334">
      <w:pPr>
        <w:jc w:val="both"/>
        <w:rPr>
          <w:lang w:val="nl-NL"/>
        </w:rPr>
      </w:pPr>
      <w:r>
        <w:rPr>
          <w:lang w:val="nl-NL"/>
        </w:rPr>
        <w:t>Momenteel werken we in de federale regering aan een mobiliteitstoeslag. De doelstellingen van deze maatregel lopen analoog met deze van de Brusselse regering, een betere mobiliteit en dit binnen een globale duurzame aanpak van de multimodaliteit.</w:t>
      </w:r>
    </w:p>
    <w:p w:rsidR="003C7334" w:rsidRDefault="003C7334" w:rsidP="003C7334">
      <w:pPr>
        <w:jc w:val="both"/>
        <w:rPr>
          <w:lang w:val="nl-NL"/>
        </w:rPr>
      </w:pPr>
    </w:p>
    <w:p w:rsidR="003C7334" w:rsidRPr="003C7334" w:rsidRDefault="003C7334" w:rsidP="003C7334">
      <w:pPr>
        <w:jc w:val="both"/>
        <w:rPr>
          <w:lang w:val="nl-NL"/>
        </w:rPr>
      </w:pPr>
      <w:r>
        <w:rPr>
          <w:lang w:val="nl-NL"/>
        </w:rPr>
        <w:t xml:space="preserve">Wat betreft een afstemming tussen het Brusselse en het federale beleidsniveau, ben ik alvast niet geconsulteerd geweest. Ik verwijs hiervoor graag naar collega-ministers François </w:t>
      </w:r>
      <w:proofErr w:type="spellStart"/>
      <w:r>
        <w:rPr>
          <w:lang w:val="nl-NL"/>
        </w:rPr>
        <w:t>Bellot</w:t>
      </w:r>
      <w:proofErr w:type="spellEnd"/>
      <w:r>
        <w:rPr>
          <w:lang w:val="nl-NL"/>
        </w:rPr>
        <w:t xml:space="preserve"> en Christine </w:t>
      </w:r>
      <w:proofErr w:type="spellStart"/>
      <w:r>
        <w:rPr>
          <w:lang w:val="nl-NL"/>
        </w:rPr>
        <w:t>Marghem</w:t>
      </w:r>
      <w:proofErr w:type="spellEnd"/>
      <w:r>
        <w:rPr>
          <w:lang w:val="nl-NL"/>
        </w:rPr>
        <w:t>.</w:t>
      </w:r>
    </w:p>
    <w:sectPr w:rsidR="003C7334" w:rsidRPr="003C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AC0"/>
    <w:multiLevelType w:val="hybridMultilevel"/>
    <w:tmpl w:val="A5FADB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6EA36C0"/>
    <w:multiLevelType w:val="hybridMultilevel"/>
    <w:tmpl w:val="51743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4D64629"/>
    <w:multiLevelType w:val="hybridMultilevel"/>
    <w:tmpl w:val="A0706D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BB030E8"/>
    <w:multiLevelType w:val="hybridMultilevel"/>
    <w:tmpl w:val="E1E0F846"/>
    <w:lvl w:ilvl="0" w:tplc="08130001">
      <w:start w:val="1"/>
      <w:numFmt w:val="bullet"/>
      <w:lvlText w:val=""/>
      <w:lvlJc w:val="left"/>
      <w:pPr>
        <w:ind w:left="900" w:hanging="360"/>
      </w:pPr>
      <w:rPr>
        <w:rFonts w:ascii="Symbol" w:hAnsi="Symbol"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68"/>
    <w:rsid w:val="0003335D"/>
    <w:rsid w:val="0004009E"/>
    <w:rsid w:val="000423C2"/>
    <w:rsid w:val="00052310"/>
    <w:rsid w:val="00086C72"/>
    <w:rsid w:val="001A14DB"/>
    <w:rsid w:val="001A3B5D"/>
    <w:rsid w:val="001B3C1C"/>
    <w:rsid w:val="001D3C70"/>
    <w:rsid w:val="00212357"/>
    <w:rsid w:val="00247A05"/>
    <w:rsid w:val="0027606F"/>
    <w:rsid w:val="00285F77"/>
    <w:rsid w:val="002D00DA"/>
    <w:rsid w:val="003417A8"/>
    <w:rsid w:val="00374007"/>
    <w:rsid w:val="003A15ED"/>
    <w:rsid w:val="003C1B15"/>
    <w:rsid w:val="003C5168"/>
    <w:rsid w:val="003C7334"/>
    <w:rsid w:val="00415DF5"/>
    <w:rsid w:val="0046340A"/>
    <w:rsid w:val="005C52DF"/>
    <w:rsid w:val="00651DEF"/>
    <w:rsid w:val="00686B5B"/>
    <w:rsid w:val="006B67A7"/>
    <w:rsid w:val="007967BC"/>
    <w:rsid w:val="00805F20"/>
    <w:rsid w:val="0087175C"/>
    <w:rsid w:val="008756F4"/>
    <w:rsid w:val="008D01A7"/>
    <w:rsid w:val="009C089A"/>
    <w:rsid w:val="009D3A2B"/>
    <w:rsid w:val="00A03B54"/>
    <w:rsid w:val="00A1244E"/>
    <w:rsid w:val="00AC5471"/>
    <w:rsid w:val="00B152E9"/>
    <w:rsid w:val="00B71AE5"/>
    <w:rsid w:val="00BC1F57"/>
    <w:rsid w:val="00CC2BCE"/>
    <w:rsid w:val="00D51ACD"/>
    <w:rsid w:val="00D75893"/>
    <w:rsid w:val="00E36CAD"/>
    <w:rsid w:val="00E65335"/>
    <w:rsid w:val="00EA090F"/>
    <w:rsid w:val="00F0523D"/>
    <w:rsid w:val="00F11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1DEF"/>
    <w:pPr>
      <w:spacing w:after="0" w:line="240" w:lineRule="auto"/>
    </w:pPr>
    <w:rPr>
      <w:rFonts w:eastAsia="Times New Roman" w:cs="Times New Roman"/>
      <w:szCs w:val="24"/>
      <w:lang w:eastAsia="nl-BE"/>
    </w:rPr>
  </w:style>
  <w:style w:type="paragraph" w:styleId="Kop1">
    <w:name w:val="heading 1"/>
    <w:basedOn w:val="Standaard"/>
    <w:next w:val="Standaard"/>
    <w:link w:val="Kop1Char"/>
    <w:uiPriority w:val="9"/>
    <w:qFormat/>
    <w:rsid w:val="00F052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3C5168"/>
    <w:pPr>
      <w:spacing w:before="100" w:beforeAutospacing="1" w:after="100" w:afterAutospacing="1"/>
      <w:outlineLvl w:val="1"/>
    </w:pPr>
    <w:rPr>
      <w:b/>
      <w:bCs/>
      <w:sz w:val="36"/>
      <w:szCs w:val="36"/>
    </w:rPr>
  </w:style>
  <w:style w:type="paragraph" w:styleId="Kop5">
    <w:name w:val="heading 5"/>
    <w:basedOn w:val="Standaard"/>
    <w:next w:val="Standaard"/>
    <w:link w:val="Kop5Char"/>
    <w:uiPriority w:val="9"/>
    <w:semiHidden/>
    <w:unhideWhenUsed/>
    <w:qFormat/>
    <w:rsid w:val="00F0523D"/>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C5168"/>
    <w:rPr>
      <w:rFonts w:eastAsia="Times New Roman" w:cs="Times New Roman"/>
      <w:b/>
      <w:bCs/>
      <w:sz w:val="36"/>
      <w:szCs w:val="36"/>
      <w:lang w:eastAsia="nl-BE"/>
    </w:rPr>
  </w:style>
  <w:style w:type="paragraph" w:styleId="Normaalweb">
    <w:name w:val="Normal (Web)"/>
    <w:basedOn w:val="Standaard"/>
    <w:uiPriority w:val="99"/>
    <w:unhideWhenUsed/>
    <w:rsid w:val="003C5168"/>
    <w:pPr>
      <w:spacing w:before="100" w:beforeAutospacing="1" w:after="100" w:afterAutospacing="1"/>
    </w:pPr>
  </w:style>
  <w:style w:type="character" w:styleId="Zwaar">
    <w:name w:val="Strong"/>
    <w:basedOn w:val="Standaardalinea-lettertype"/>
    <w:uiPriority w:val="22"/>
    <w:qFormat/>
    <w:rsid w:val="003C5168"/>
    <w:rPr>
      <w:b/>
      <w:bCs/>
    </w:rPr>
  </w:style>
  <w:style w:type="character" w:styleId="Hyperlink">
    <w:name w:val="Hyperlink"/>
    <w:basedOn w:val="Standaardalinea-lettertype"/>
    <w:uiPriority w:val="99"/>
    <w:semiHidden/>
    <w:unhideWhenUsed/>
    <w:rsid w:val="003C5168"/>
    <w:rPr>
      <w:color w:val="0000FF"/>
      <w:u w:val="single"/>
    </w:rPr>
  </w:style>
  <w:style w:type="paragraph" w:styleId="Lijstalinea">
    <w:name w:val="List Paragraph"/>
    <w:basedOn w:val="Standaard"/>
    <w:uiPriority w:val="34"/>
    <w:qFormat/>
    <w:rsid w:val="00651DEF"/>
    <w:pPr>
      <w:spacing w:after="160" w:line="259" w:lineRule="auto"/>
      <w:ind w:left="720"/>
      <w:contextualSpacing/>
    </w:pPr>
    <w:rPr>
      <w:rFonts w:eastAsiaTheme="minorHAnsi" w:cstheme="minorBidi"/>
      <w:szCs w:val="22"/>
      <w:lang w:eastAsia="en-US"/>
    </w:rPr>
  </w:style>
  <w:style w:type="paragraph" w:styleId="Ballontekst">
    <w:name w:val="Balloon Text"/>
    <w:basedOn w:val="Standaard"/>
    <w:link w:val="BallontekstChar"/>
    <w:uiPriority w:val="99"/>
    <w:semiHidden/>
    <w:unhideWhenUsed/>
    <w:rsid w:val="00A03B5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3B54"/>
    <w:rPr>
      <w:rFonts w:ascii="Segoe UI" w:eastAsia="Times New Roman" w:hAnsi="Segoe UI" w:cs="Segoe UI"/>
      <w:sz w:val="18"/>
      <w:szCs w:val="18"/>
      <w:lang w:eastAsia="nl-BE"/>
    </w:rPr>
  </w:style>
  <w:style w:type="character" w:customStyle="1" w:styleId="Kop1Char">
    <w:name w:val="Kop 1 Char"/>
    <w:basedOn w:val="Standaardalinea-lettertype"/>
    <w:link w:val="Kop1"/>
    <w:uiPriority w:val="9"/>
    <w:rsid w:val="00F0523D"/>
    <w:rPr>
      <w:rFonts w:asciiTheme="majorHAnsi" w:eastAsiaTheme="majorEastAsia" w:hAnsiTheme="majorHAnsi" w:cstheme="majorBidi"/>
      <w:color w:val="2E74B5" w:themeColor="accent1" w:themeShade="BF"/>
      <w:sz w:val="32"/>
      <w:szCs w:val="32"/>
      <w:lang w:eastAsia="nl-BE"/>
    </w:rPr>
  </w:style>
  <w:style w:type="character" w:customStyle="1" w:styleId="Kop5Char">
    <w:name w:val="Kop 5 Char"/>
    <w:basedOn w:val="Standaardalinea-lettertype"/>
    <w:link w:val="Kop5"/>
    <w:uiPriority w:val="9"/>
    <w:semiHidden/>
    <w:rsid w:val="00F0523D"/>
    <w:rPr>
      <w:rFonts w:asciiTheme="majorHAnsi" w:eastAsiaTheme="majorEastAsia" w:hAnsiTheme="majorHAnsi" w:cstheme="majorBidi"/>
      <w:color w:val="2E74B5" w:themeColor="accent1" w:themeShade="BF"/>
      <w:szCs w:val="24"/>
      <w:lang w:eastAsia="nl-BE"/>
    </w:rPr>
  </w:style>
  <w:style w:type="character" w:customStyle="1" w:styleId="picto">
    <w:name w:val="picto"/>
    <w:basedOn w:val="Standaardalinea-lettertype"/>
    <w:rsid w:val="00F0523D"/>
  </w:style>
  <w:style w:type="character" w:customStyle="1" w:styleId="apple-converted-space">
    <w:name w:val="apple-converted-space"/>
    <w:basedOn w:val="Standaardalinea-lettertype"/>
    <w:rsid w:val="00F0523D"/>
  </w:style>
  <w:style w:type="paragraph" w:customStyle="1" w:styleId="lead">
    <w:name w:val="lead"/>
    <w:basedOn w:val="Standaard"/>
    <w:rsid w:val="00F0523D"/>
    <w:pPr>
      <w:spacing w:before="100" w:beforeAutospacing="1" w:after="100" w:afterAutospacing="1"/>
    </w:pPr>
  </w:style>
  <w:style w:type="character" w:styleId="Nadruk">
    <w:name w:val="Emphasis"/>
    <w:basedOn w:val="Standaardalinea-lettertype"/>
    <w:uiPriority w:val="20"/>
    <w:qFormat/>
    <w:rsid w:val="00F052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1DEF"/>
    <w:pPr>
      <w:spacing w:after="0" w:line="240" w:lineRule="auto"/>
    </w:pPr>
    <w:rPr>
      <w:rFonts w:eastAsia="Times New Roman" w:cs="Times New Roman"/>
      <w:szCs w:val="24"/>
      <w:lang w:eastAsia="nl-BE"/>
    </w:rPr>
  </w:style>
  <w:style w:type="paragraph" w:styleId="Kop1">
    <w:name w:val="heading 1"/>
    <w:basedOn w:val="Standaard"/>
    <w:next w:val="Standaard"/>
    <w:link w:val="Kop1Char"/>
    <w:uiPriority w:val="9"/>
    <w:qFormat/>
    <w:rsid w:val="00F052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3C5168"/>
    <w:pPr>
      <w:spacing w:before="100" w:beforeAutospacing="1" w:after="100" w:afterAutospacing="1"/>
      <w:outlineLvl w:val="1"/>
    </w:pPr>
    <w:rPr>
      <w:b/>
      <w:bCs/>
      <w:sz w:val="36"/>
      <w:szCs w:val="36"/>
    </w:rPr>
  </w:style>
  <w:style w:type="paragraph" w:styleId="Kop5">
    <w:name w:val="heading 5"/>
    <w:basedOn w:val="Standaard"/>
    <w:next w:val="Standaard"/>
    <w:link w:val="Kop5Char"/>
    <w:uiPriority w:val="9"/>
    <w:semiHidden/>
    <w:unhideWhenUsed/>
    <w:qFormat/>
    <w:rsid w:val="00F0523D"/>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C5168"/>
    <w:rPr>
      <w:rFonts w:eastAsia="Times New Roman" w:cs="Times New Roman"/>
      <w:b/>
      <w:bCs/>
      <w:sz w:val="36"/>
      <w:szCs w:val="36"/>
      <w:lang w:eastAsia="nl-BE"/>
    </w:rPr>
  </w:style>
  <w:style w:type="paragraph" w:styleId="Normaalweb">
    <w:name w:val="Normal (Web)"/>
    <w:basedOn w:val="Standaard"/>
    <w:uiPriority w:val="99"/>
    <w:unhideWhenUsed/>
    <w:rsid w:val="003C5168"/>
    <w:pPr>
      <w:spacing w:before="100" w:beforeAutospacing="1" w:after="100" w:afterAutospacing="1"/>
    </w:pPr>
  </w:style>
  <w:style w:type="character" w:styleId="Zwaar">
    <w:name w:val="Strong"/>
    <w:basedOn w:val="Standaardalinea-lettertype"/>
    <w:uiPriority w:val="22"/>
    <w:qFormat/>
    <w:rsid w:val="003C5168"/>
    <w:rPr>
      <w:b/>
      <w:bCs/>
    </w:rPr>
  </w:style>
  <w:style w:type="character" w:styleId="Hyperlink">
    <w:name w:val="Hyperlink"/>
    <w:basedOn w:val="Standaardalinea-lettertype"/>
    <w:uiPriority w:val="99"/>
    <w:semiHidden/>
    <w:unhideWhenUsed/>
    <w:rsid w:val="003C5168"/>
    <w:rPr>
      <w:color w:val="0000FF"/>
      <w:u w:val="single"/>
    </w:rPr>
  </w:style>
  <w:style w:type="paragraph" w:styleId="Lijstalinea">
    <w:name w:val="List Paragraph"/>
    <w:basedOn w:val="Standaard"/>
    <w:uiPriority w:val="34"/>
    <w:qFormat/>
    <w:rsid w:val="00651DEF"/>
    <w:pPr>
      <w:spacing w:after="160" w:line="259" w:lineRule="auto"/>
      <w:ind w:left="720"/>
      <w:contextualSpacing/>
    </w:pPr>
    <w:rPr>
      <w:rFonts w:eastAsiaTheme="minorHAnsi" w:cstheme="minorBidi"/>
      <w:szCs w:val="22"/>
      <w:lang w:eastAsia="en-US"/>
    </w:rPr>
  </w:style>
  <w:style w:type="paragraph" w:styleId="Ballontekst">
    <w:name w:val="Balloon Text"/>
    <w:basedOn w:val="Standaard"/>
    <w:link w:val="BallontekstChar"/>
    <w:uiPriority w:val="99"/>
    <w:semiHidden/>
    <w:unhideWhenUsed/>
    <w:rsid w:val="00A03B5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3B54"/>
    <w:rPr>
      <w:rFonts w:ascii="Segoe UI" w:eastAsia="Times New Roman" w:hAnsi="Segoe UI" w:cs="Segoe UI"/>
      <w:sz w:val="18"/>
      <w:szCs w:val="18"/>
      <w:lang w:eastAsia="nl-BE"/>
    </w:rPr>
  </w:style>
  <w:style w:type="character" w:customStyle="1" w:styleId="Kop1Char">
    <w:name w:val="Kop 1 Char"/>
    <w:basedOn w:val="Standaardalinea-lettertype"/>
    <w:link w:val="Kop1"/>
    <w:uiPriority w:val="9"/>
    <w:rsid w:val="00F0523D"/>
    <w:rPr>
      <w:rFonts w:asciiTheme="majorHAnsi" w:eastAsiaTheme="majorEastAsia" w:hAnsiTheme="majorHAnsi" w:cstheme="majorBidi"/>
      <w:color w:val="2E74B5" w:themeColor="accent1" w:themeShade="BF"/>
      <w:sz w:val="32"/>
      <w:szCs w:val="32"/>
      <w:lang w:eastAsia="nl-BE"/>
    </w:rPr>
  </w:style>
  <w:style w:type="character" w:customStyle="1" w:styleId="Kop5Char">
    <w:name w:val="Kop 5 Char"/>
    <w:basedOn w:val="Standaardalinea-lettertype"/>
    <w:link w:val="Kop5"/>
    <w:uiPriority w:val="9"/>
    <w:semiHidden/>
    <w:rsid w:val="00F0523D"/>
    <w:rPr>
      <w:rFonts w:asciiTheme="majorHAnsi" w:eastAsiaTheme="majorEastAsia" w:hAnsiTheme="majorHAnsi" w:cstheme="majorBidi"/>
      <w:color w:val="2E74B5" w:themeColor="accent1" w:themeShade="BF"/>
      <w:szCs w:val="24"/>
      <w:lang w:eastAsia="nl-BE"/>
    </w:rPr>
  </w:style>
  <w:style w:type="character" w:customStyle="1" w:styleId="picto">
    <w:name w:val="picto"/>
    <w:basedOn w:val="Standaardalinea-lettertype"/>
    <w:rsid w:val="00F0523D"/>
  </w:style>
  <w:style w:type="character" w:customStyle="1" w:styleId="apple-converted-space">
    <w:name w:val="apple-converted-space"/>
    <w:basedOn w:val="Standaardalinea-lettertype"/>
    <w:rsid w:val="00F0523D"/>
  </w:style>
  <w:style w:type="paragraph" w:customStyle="1" w:styleId="lead">
    <w:name w:val="lead"/>
    <w:basedOn w:val="Standaard"/>
    <w:rsid w:val="00F0523D"/>
    <w:pPr>
      <w:spacing w:before="100" w:beforeAutospacing="1" w:after="100" w:afterAutospacing="1"/>
    </w:pPr>
  </w:style>
  <w:style w:type="character" w:styleId="Nadruk">
    <w:name w:val="Emphasis"/>
    <w:basedOn w:val="Standaardalinea-lettertype"/>
    <w:uiPriority w:val="20"/>
    <w:qFormat/>
    <w:rsid w:val="00F05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2880">
      <w:bodyDiv w:val="1"/>
      <w:marLeft w:val="0"/>
      <w:marRight w:val="0"/>
      <w:marTop w:val="0"/>
      <w:marBottom w:val="0"/>
      <w:divBdr>
        <w:top w:val="none" w:sz="0" w:space="0" w:color="auto"/>
        <w:left w:val="none" w:sz="0" w:space="0" w:color="auto"/>
        <w:bottom w:val="none" w:sz="0" w:space="0" w:color="auto"/>
        <w:right w:val="none" w:sz="0" w:space="0" w:color="auto"/>
      </w:divBdr>
      <w:divsChild>
        <w:div w:id="1053121529">
          <w:marLeft w:val="0"/>
          <w:marRight w:val="4500"/>
          <w:marTop w:val="0"/>
          <w:marBottom w:val="0"/>
          <w:divBdr>
            <w:top w:val="none" w:sz="0" w:space="0" w:color="auto"/>
            <w:left w:val="none" w:sz="0" w:space="0" w:color="auto"/>
            <w:bottom w:val="none" w:sz="0" w:space="0" w:color="auto"/>
            <w:right w:val="none" w:sz="0" w:space="0" w:color="auto"/>
          </w:divBdr>
          <w:divsChild>
            <w:div w:id="2001545514">
              <w:marLeft w:val="0"/>
              <w:marRight w:val="0"/>
              <w:marTop w:val="0"/>
              <w:marBottom w:val="0"/>
              <w:divBdr>
                <w:top w:val="none" w:sz="0" w:space="0" w:color="auto"/>
                <w:left w:val="none" w:sz="0" w:space="0" w:color="auto"/>
                <w:bottom w:val="none" w:sz="0" w:space="0" w:color="auto"/>
                <w:right w:val="none" w:sz="0" w:space="0" w:color="auto"/>
              </w:divBdr>
            </w:div>
          </w:divsChild>
        </w:div>
        <w:div w:id="1963459901">
          <w:marLeft w:val="0"/>
          <w:marRight w:val="0"/>
          <w:marTop w:val="0"/>
          <w:marBottom w:val="0"/>
          <w:divBdr>
            <w:top w:val="none" w:sz="0" w:space="0" w:color="auto"/>
            <w:left w:val="none" w:sz="0" w:space="0" w:color="auto"/>
            <w:bottom w:val="none" w:sz="0" w:space="0" w:color="auto"/>
            <w:right w:val="none" w:sz="0" w:space="0" w:color="auto"/>
          </w:divBdr>
          <w:divsChild>
            <w:div w:id="706950361">
              <w:marLeft w:val="0"/>
              <w:marRight w:val="0"/>
              <w:marTop w:val="0"/>
              <w:marBottom w:val="0"/>
              <w:divBdr>
                <w:top w:val="none" w:sz="0" w:space="0" w:color="auto"/>
                <w:left w:val="none" w:sz="0" w:space="0" w:color="auto"/>
                <w:bottom w:val="none" w:sz="0" w:space="0" w:color="auto"/>
                <w:right w:val="none" w:sz="0" w:space="0" w:color="auto"/>
              </w:divBdr>
              <w:divsChild>
                <w:div w:id="654185478">
                  <w:marLeft w:val="0"/>
                  <w:marRight w:val="0"/>
                  <w:marTop w:val="225"/>
                  <w:marBottom w:val="0"/>
                  <w:divBdr>
                    <w:top w:val="none" w:sz="0" w:space="0" w:color="auto"/>
                    <w:left w:val="none" w:sz="0" w:space="0" w:color="auto"/>
                    <w:bottom w:val="none" w:sz="0" w:space="0" w:color="auto"/>
                    <w:right w:val="none" w:sz="0" w:space="0" w:color="auto"/>
                  </w:divBdr>
                  <w:divsChild>
                    <w:div w:id="2024821640">
                      <w:marLeft w:val="0"/>
                      <w:marRight w:val="0"/>
                      <w:marTop w:val="0"/>
                      <w:marBottom w:val="0"/>
                      <w:divBdr>
                        <w:top w:val="none" w:sz="0" w:space="0" w:color="auto"/>
                        <w:left w:val="none" w:sz="0" w:space="0" w:color="auto"/>
                        <w:bottom w:val="none" w:sz="0" w:space="0" w:color="auto"/>
                        <w:right w:val="none" w:sz="0" w:space="0" w:color="auto"/>
                      </w:divBdr>
                      <w:divsChild>
                        <w:div w:id="559362341">
                          <w:marLeft w:val="0"/>
                          <w:marRight w:val="375"/>
                          <w:marTop w:val="0"/>
                          <w:marBottom w:val="375"/>
                          <w:divBdr>
                            <w:top w:val="none" w:sz="0" w:space="0" w:color="auto"/>
                            <w:left w:val="none" w:sz="0" w:space="0" w:color="auto"/>
                            <w:bottom w:val="none" w:sz="0" w:space="0" w:color="auto"/>
                            <w:right w:val="none" w:sz="0" w:space="0" w:color="auto"/>
                          </w:divBdr>
                          <w:divsChild>
                            <w:div w:id="759913216">
                              <w:marLeft w:val="0"/>
                              <w:marRight w:val="150"/>
                              <w:marTop w:val="225"/>
                              <w:marBottom w:val="0"/>
                              <w:divBdr>
                                <w:top w:val="none" w:sz="0" w:space="0" w:color="auto"/>
                                <w:left w:val="none" w:sz="0" w:space="0" w:color="auto"/>
                                <w:bottom w:val="none" w:sz="0" w:space="0" w:color="auto"/>
                                <w:right w:val="none" w:sz="0" w:space="0" w:color="auto"/>
                              </w:divBdr>
                              <w:divsChild>
                                <w:div w:id="19956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29661">
                      <w:marLeft w:val="0"/>
                      <w:marRight w:val="0"/>
                      <w:marTop w:val="0"/>
                      <w:marBottom w:val="0"/>
                      <w:divBdr>
                        <w:top w:val="none" w:sz="0" w:space="0" w:color="auto"/>
                        <w:left w:val="none" w:sz="0" w:space="0" w:color="auto"/>
                        <w:bottom w:val="none" w:sz="0" w:space="0" w:color="auto"/>
                        <w:right w:val="none" w:sz="0" w:space="0" w:color="auto"/>
                      </w:divBdr>
                    </w:div>
                    <w:div w:id="1497770129">
                      <w:marLeft w:val="0"/>
                      <w:marRight w:val="0"/>
                      <w:marTop w:val="0"/>
                      <w:marBottom w:val="0"/>
                      <w:divBdr>
                        <w:top w:val="none" w:sz="0" w:space="0" w:color="auto"/>
                        <w:left w:val="none" w:sz="0" w:space="0" w:color="auto"/>
                        <w:bottom w:val="none" w:sz="0" w:space="0" w:color="auto"/>
                        <w:right w:val="none" w:sz="0" w:space="0" w:color="auto"/>
                      </w:divBdr>
                    </w:div>
                    <w:div w:id="1188832976">
                      <w:marLeft w:val="0"/>
                      <w:marRight w:val="0"/>
                      <w:marTop w:val="0"/>
                      <w:marBottom w:val="0"/>
                      <w:divBdr>
                        <w:top w:val="none" w:sz="0" w:space="0" w:color="auto"/>
                        <w:left w:val="none" w:sz="0" w:space="0" w:color="auto"/>
                        <w:bottom w:val="none" w:sz="0" w:space="0" w:color="auto"/>
                        <w:right w:val="none" w:sz="0" w:space="0" w:color="auto"/>
                      </w:divBdr>
                    </w:div>
                    <w:div w:id="5144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47051">
      <w:bodyDiv w:val="1"/>
      <w:marLeft w:val="0"/>
      <w:marRight w:val="0"/>
      <w:marTop w:val="0"/>
      <w:marBottom w:val="0"/>
      <w:divBdr>
        <w:top w:val="none" w:sz="0" w:space="0" w:color="auto"/>
        <w:left w:val="none" w:sz="0" w:space="0" w:color="auto"/>
        <w:bottom w:val="none" w:sz="0" w:space="0" w:color="auto"/>
        <w:right w:val="none" w:sz="0" w:space="0" w:color="auto"/>
      </w:divBdr>
      <w:divsChild>
        <w:div w:id="2016610302">
          <w:marLeft w:val="0"/>
          <w:marRight w:val="0"/>
          <w:marTop w:val="0"/>
          <w:marBottom w:val="0"/>
          <w:divBdr>
            <w:top w:val="none" w:sz="0" w:space="0" w:color="auto"/>
            <w:left w:val="none" w:sz="0" w:space="0" w:color="auto"/>
            <w:bottom w:val="none" w:sz="0" w:space="0" w:color="auto"/>
            <w:right w:val="none" w:sz="0" w:space="0" w:color="auto"/>
          </w:divBdr>
        </w:div>
      </w:divsChild>
    </w:div>
    <w:div w:id="1184977092">
      <w:bodyDiv w:val="1"/>
      <w:marLeft w:val="0"/>
      <w:marRight w:val="0"/>
      <w:marTop w:val="0"/>
      <w:marBottom w:val="0"/>
      <w:divBdr>
        <w:top w:val="none" w:sz="0" w:space="0" w:color="auto"/>
        <w:left w:val="none" w:sz="0" w:space="0" w:color="auto"/>
        <w:bottom w:val="none" w:sz="0" w:space="0" w:color="auto"/>
        <w:right w:val="none" w:sz="0" w:space="0" w:color="auto"/>
      </w:divBdr>
      <w:divsChild>
        <w:div w:id="862984869">
          <w:marLeft w:val="0"/>
          <w:marRight w:val="0"/>
          <w:marTop w:val="0"/>
          <w:marBottom w:val="0"/>
          <w:divBdr>
            <w:top w:val="none" w:sz="0" w:space="0" w:color="auto"/>
            <w:left w:val="none" w:sz="0" w:space="0" w:color="auto"/>
            <w:bottom w:val="none" w:sz="0" w:space="0" w:color="auto"/>
            <w:right w:val="none" w:sz="0" w:space="0" w:color="auto"/>
          </w:divBdr>
          <w:divsChild>
            <w:div w:id="797456239">
              <w:marLeft w:val="0"/>
              <w:marRight w:val="0"/>
              <w:marTop w:val="0"/>
              <w:marBottom w:val="0"/>
              <w:divBdr>
                <w:top w:val="none" w:sz="0" w:space="0" w:color="auto"/>
                <w:left w:val="none" w:sz="0" w:space="0" w:color="auto"/>
                <w:bottom w:val="none" w:sz="0" w:space="0" w:color="auto"/>
                <w:right w:val="none" w:sz="0" w:space="0" w:color="auto"/>
              </w:divBdr>
              <w:divsChild>
                <w:div w:id="952831001">
                  <w:marLeft w:val="0"/>
                  <w:marRight w:val="0"/>
                  <w:marTop w:val="0"/>
                  <w:marBottom w:val="0"/>
                  <w:divBdr>
                    <w:top w:val="none" w:sz="0" w:space="0" w:color="auto"/>
                    <w:left w:val="none" w:sz="0" w:space="0" w:color="auto"/>
                    <w:bottom w:val="none" w:sz="0" w:space="0" w:color="auto"/>
                    <w:right w:val="none" w:sz="0" w:space="0" w:color="auto"/>
                  </w:divBdr>
                  <w:divsChild>
                    <w:div w:id="20321798">
                      <w:marLeft w:val="0"/>
                      <w:marRight w:val="0"/>
                      <w:marTop w:val="0"/>
                      <w:marBottom w:val="0"/>
                      <w:divBdr>
                        <w:top w:val="none" w:sz="0" w:space="0" w:color="auto"/>
                        <w:left w:val="none" w:sz="0" w:space="0" w:color="auto"/>
                        <w:bottom w:val="none" w:sz="0" w:space="0" w:color="auto"/>
                        <w:right w:val="none" w:sz="0" w:space="0" w:color="auto"/>
                      </w:divBdr>
                    </w:div>
                    <w:div w:id="77867353">
                      <w:marLeft w:val="0"/>
                      <w:marRight w:val="0"/>
                      <w:marTop w:val="0"/>
                      <w:marBottom w:val="0"/>
                      <w:divBdr>
                        <w:top w:val="none" w:sz="0" w:space="0" w:color="auto"/>
                        <w:left w:val="none" w:sz="0" w:space="0" w:color="auto"/>
                        <w:bottom w:val="none" w:sz="0" w:space="0" w:color="auto"/>
                        <w:right w:val="none" w:sz="0" w:space="0" w:color="auto"/>
                      </w:divBdr>
                    </w:div>
                    <w:div w:id="1112670224">
                      <w:marLeft w:val="0"/>
                      <w:marRight w:val="0"/>
                      <w:marTop w:val="0"/>
                      <w:marBottom w:val="0"/>
                      <w:divBdr>
                        <w:top w:val="none" w:sz="0" w:space="0" w:color="auto"/>
                        <w:left w:val="none" w:sz="0" w:space="0" w:color="auto"/>
                        <w:bottom w:val="none" w:sz="0" w:space="0" w:color="auto"/>
                        <w:right w:val="none" w:sz="0" w:space="0" w:color="auto"/>
                      </w:divBdr>
                    </w:div>
                    <w:div w:id="1690569627">
                      <w:marLeft w:val="0"/>
                      <w:marRight w:val="0"/>
                      <w:marTop w:val="0"/>
                      <w:marBottom w:val="0"/>
                      <w:divBdr>
                        <w:top w:val="none" w:sz="0" w:space="0" w:color="auto"/>
                        <w:left w:val="none" w:sz="0" w:space="0" w:color="auto"/>
                        <w:bottom w:val="none" w:sz="0" w:space="0" w:color="auto"/>
                        <w:right w:val="none" w:sz="0" w:space="0" w:color="auto"/>
                      </w:divBdr>
                    </w:div>
                    <w:div w:id="1455100387">
                      <w:marLeft w:val="0"/>
                      <w:marRight w:val="0"/>
                      <w:marTop w:val="0"/>
                      <w:marBottom w:val="0"/>
                      <w:divBdr>
                        <w:top w:val="none" w:sz="0" w:space="0" w:color="auto"/>
                        <w:left w:val="none" w:sz="0" w:space="0" w:color="auto"/>
                        <w:bottom w:val="none" w:sz="0" w:space="0" w:color="auto"/>
                        <w:right w:val="none" w:sz="0" w:space="0" w:color="auto"/>
                      </w:divBdr>
                    </w:div>
                    <w:div w:id="1134788254">
                      <w:marLeft w:val="0"/>
                      <w:marRight w:val="0"/>
                      <w:marTop w:val="0"/>
                      <w:marBottom w:val="0"/>
                      <w:divBdr>
                        <w:top w:val="none" w:sz="0" w:space="0" w:color="auto"/>
                        <w:left w:val="none" w:sz="0" w:space="0" w:color="auto"/>
                        <w:bottom w:val="none" w:sz="0" w:space="0" w:color="auto"/>
                        <w:right w:val="none" w:sz="0" w:space="0" w:color="auto"/>
                      </w:divBdr>
                    </w:div>
                    <w:div w:id="412775214">
                      <w:marLeft w:val="0"/>
                      <w:marRight w:val="0"/>
                      <w:marTop w:val="0"/>
                      <w:marBottom w:val="0"/>
                      <w:divBdr>
                        <w:top w:val="none" w:sz="0" w:space="0" w:color="auto"/>
                        <w:left w:val="none" w:sz="0" w:space="0" w:color="auto"/>
                        <w:bottom w:val="none" w:sz="0" w:space="0" w:color="auto"/>
                        <w:right w:val="none" w:sz="0" w:space="0" w:color="auto"/>
                      </w:divBdr>
                    </w:div>
                    <w:div w:id="1720279766">
                      <w:marLeft w:val="0"/>
                      <w:marRight w:val="0"/>
                      <w:marTop w:val="0"/>
                      <w:marBottom w:val="0"/>
                      <w:divBdr>
                        <w:top w:val="none" w:sz="0" w:space="0" w:color="auto"/>
                        <w:left w:val="none" w:sz="0" w:space="0" w:color="auto"/>
                        <w:bottom w:val="none" w:sz="0" w:space="0" w:color="auto"/>
                        <w:right w:val="none" w:sz="0" w:space="0" w:color="auto"/>
                      </w:divBdr>
                    </w:div>
                    <w:div w:id="1343556652">
                      <w:marLeft w:val="0"/>
                      <w:marRight w:val="0"/>
                      <w:marTop w:val="0"/>
                      <w:marBottom w:val="0"/>
                      <w:divBdr>
                        <w:top w:val="none" w:sz="0" w:space="0" w:color="auto"/>
                        <w:left w:val="none" w:sz="0" w:space="0" w:color="auto"/>
                        <w:bottom w:val="none" w:sz="0" w:space="0" w:color="auto"/>
                        <w:right w:val="none" w:sz="0" w:space="0" w:color="auto"/>
                      </w:divBdr>
                    </w:div>
                    <w:div w:id="18491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6596">
      <w:bodyDiv w:val="1"/>
      <w:marLeft w:val="0"/>
      <w:marRight w:val="0"/>
      <w:marTop w:val="0"/>
      <w:marBottom w:val="0"/>
      <w:divBdr>
        <w:top w:val="none" w:sz="0" w:space="0" w:color="auto"/>
        <w:left w:val="none" w:sz="0" w:space="0" w:color="auto"/>
        <w:bottom w:val="none" w:sz="0" w:space="0" w:color="auto"/>
        <w:right w:val="none" w:sz="0" w:space="0" w:color="auto"/>
      </w:divBdr>
      <w:divsChild>
        <w:div w:id="789934398">
          <w:marLeft w:val="0"/>
          <w:marRight w:val="0"/>
          <w:marTop w:val="0"/>
          <w:marBottom w:val="0"/>
          <w:divBdr>
            <w:top w:val="none" w:sz="0" w:space="0" w:color="auto"/>
            <w:left w:val="none" w:sz="0" w:space="0" w:color="auto"/>
            <w:bottom w:val="none" w:sz="0" w:space="0" w:color="auto"/>
            <w:right w:val="none" w:sz="0" w:space="0" w:color="auto"/>
          </w:divBdr>
        </w:div>
      </w:divsChild>
    </w:div>
    <w:div w:id="19301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Wouters</dc:creator>
  <cp:lastModifiedBy>raadslid</cp:lastModifiedBy>
  <cp:revision>2</cp:revision>
  <cp:lastPrinted>2017-05-09T13:08:00Z</cp:lastPrinted>
  <dcterms:created xsi:type="dcterms:W3CDTF">2017-10-07T06:10:00Z</dcterms:created>
  <dcterms:modified xsi:type="dcterms:W3CDTF">2017-10-07T06:10:00Z</dcterms:modified>
</cp:coreProperties>
</file>